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01196" w14:textId="77777777" w:rsidR="00D03C66" w:rsidRPr="007079D5" w:rsidRDefault="00D03C66" w:rsidP="00D03C66">
      <w:pPr>
        <w:tabs>
          <w:tab w:val="left" w:pos="374"/>
          <w:tab w:val="left" w:pos="567"/>
          <w:tab w:val="left" w:pos="8602"/>
        </w:tabs>
        <w:autoSpaceDN w:val="0"/>
        <w:jc w:val="center"/>
        <w:rPr>
          <w:snapToGrid w:val="0"/>
          <w:spacing w:val="8"/>
        </w:rPr>
      </w:pPr>
      <w:r>
        <w:rPr>
          <w:noProof/>
          <w:snapToGrid w:val="0"/>
          <w:spacing w:val="8"/>
          <w:lang w:eastAsia="uk-UA"/>
        </w:rPr>
        <w:drawing>
          <wp:inline distT="0" distB="0" distL="0" distR="0" wp14:anchorId="6D7BB4CC" wp14:editId="140B13AC">
            <wp:extent cx="432000" cy="6120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F7617" w14:textId="77777777" w:rsidR="00D03C66" w:rsidRDefault="00D03C66" w:rsidP="00D03C66">
      <w:pPr>
        <w:tabs>
          <w:tab w:val="left" w:pos="4675"/>
        </w:tabs>
        <w:autoSpaceDN w:val="0"/>
        <w:jc w:val="center"/>
        <w:rPr>
          <w:b/>
          <w:bCs/>
          <w:spacing w:val="8"/>
          <w:sz w:val="16"/>
          <w:lang w:val="en-US" w:eastAsia="uk-UA"/>
        </w:rPr>
      </w:pPr>
    </w:p>
    <w:p w14:paraId="21923EF4" w14:textId="77777777" w:rsidR="00D03C66" w:rsidRPr="00DA3F35" w:rsidRDefault="00D03C66" w:rsidP="00D03C66">
      <w:pPr>
        <w:jc w:val="center"/>
        <w:rPr>
          <w:b/>
        </w:rPr>
      </w:pPr>
      <w:r w:rsidRPr="00DA3F35">
        <w:rPr>
          <w:b/>
        </w:rPr>
        <w:t>ВОЛИНСЬКА ОБЛАСНА ДЕРЖАВНА АДМІНІСТРАЦІЯ</w:t>
      </w:r>
    </w:p>
    <w:p w14:paraId="0285CE04" w14:textId="77777777" w:rsidR="00D03C66" w:rsidRPr="00DA3F35" w:rsidRDefault="00D03C66" w:rsidP="00D03C66">
      <w:pPr>
        <w:jc w:val="center"/>
        <w:rPr>
          <w:b/>
          <w:sz w:val="14"/>
        </w:rPr>
      </w:pPr>
    </w:p>
    <w:p w14:paraId="623D2BD8" w14:textId="77777777" w:rsidR="00D03C66" w:rsidRPr="00DA3F35" w:rsidRDefault="00D03C66" w:rsidP="00D03C66">
      <w:pPr>
        <w:jc w:val="center"/>
        <w:rPr>
          <w:b/>
          <w:sz w:val="28"/>
          <w:szCs w:val="28"/>
        </w:rPr>
      </w:pPr>
      <w:r w:rsidRPr="00DA3F35">
        <w:rPr>
          <w:b/>
          <w:sz w:val="28"/>
          <w:szCs w:val="28"/>
        </w:rPr>
        <w:t>ВОЛИНСЬКА ОБЛАСНА ВІЙСЬКОВА АДМІНІСТРАЦІЯ</w:t>
      </w:r>
    </w:p>
    <w:p w14:paraId="5FC7E6BE" w14:textId="77777777" w:rsidR="00D03C66" w:rsidRPr="00DA3F35" w:rsidRDefault="00D03C66" w:rsidP="00D03C66">
      <w:pPr>
        <w:jc w:val="center"/>
        <w:rPr>
          <w:b/>
          <w:sz w:val="32"/>
          <w:szCs w:val="32"/>
        </w:rPr>
      </w:pPr>
    </w:p>
    <w:p w14:paraId="12EBFFBC" w14:textId="66123EC2" w:rsidR="00D03C66" w:rsidRPr="00DA3F35" w:rsidRDefault="004B5049" w:rsidP="00D03C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НАКАЗ</w:t>
      </w:r>
      <w:r w:rsidR="00D03C66" w:rsidRPr="00DA3F35">
        <w:rPr>
          <w:b/>
          <w:sz w:val="32"/>
          <w:szCs w:val="32"/>
        </w:rPr>
        <w:t xml:space="preserve"> </w:t>
      </w:r>
    </w:p>
    <w:p w14:paraId="02BE9AAE" w14:textId="77777777" w:rsidR="00D03C66" w:rsidRPr="00DA3F35" w:rsidRDefault="00D03C66" w:rsidP="00D03C66">
      <w:pPr>
        <w:jc w:val="center"/>
        <w:rPr>
          <w:snapToGrid w:val="0"/>
          <w:color w:val="FFFFFF"/>
          <w:szCs w:val="28"/>
        </w:rPr>
      </w:pPr>
      <w:r w:rsidRPr="00DA3F35">
        <w:rPr>
          <w:snapToGrid w:val="0"/>
          <w:color w:val="FFFFFF"/>
          <w:szCs w:val="28"/>
        </w:rPr>
        <w:t xml:space="preserve">                                                 ПРОЄКТПП</w:t>
      </w:r>
    </w:p>
    <w:p w14:paraId="7D6D5B75" w14:textId="383C7FB9" w:rsidR="00D03C66" w:rsidRPr="00DA3F35" w:rsidRDefault="001C3A86" w:rsidP="00066C81">
      <w:pPr>
        <w:tabs>
          <w:tab w:val="left" w:pos="748"/>
          <w:tab w:val="right" w:pos="9537"/>
        </w:tabs>
        <w:ind w:right="101"/>
        <w:jc w:val="both"/>
        <w:rPr>
          <w:sz w:val="22"/>
          <w:szCs w:val="16"/>
        </w:rPr>
      </w:pPr>
      <w:r w:rsidRPr="00DA3F35">
        <w:rPr>
          <w:sz w:val="28"/>
        </w:rPr>
        <w:t>від</w:t>
      </w:r>
      <w:r w:rsidR="00D03C66" w:rsidRPr="00DA3F35">
        <w:rPr>
          <w:sz w:val="28"/>
        </w:rPr>
        <w:t xml:space="preserve"> </w:t>
      </w:r>
      <w:r w:rsidR="007F32CA">
        <w:rPr>
          <w:sz w:val="28"/>
        </w:rPr>
        <w:t>14</w:t>
      </w:r>
      <w:r w:rsidR="00D03C66" w:rsidRPr="00DA3F35">
        <w:rPr>
          <w:sz w:val="28"/>
        </w:rPr>
        <w:t xml:space="preserve"> </w:t>
      </w:r>
      <w:r w:rsidR="007A641D">
        <w:rPr>
          <w:sz w:val="28"/>
        </w:rPr>
        <w:t>листопада</w:t>
      </w:r>
      <w:r w:rsidR="00D03C66" w:rsidRPr="00DA3F35">
        <w:rPr>
          <w:sz w:val="28"/>
        </w:rPr>
        <w:t xml:space="preserve"> 2025 року      </w:t>
      </w:r>
      <w:r w:rsidR="007F32CA">
        <w:rPr>
          <w:sz w:val="28"/>
        </w:rPr>
        <w:t xml:space="preserve">  </w:t>
      </w:r>
      <w:r w:rsidR="00D03C66" w:rsidRPr="00DA3F35">
        <w:rPr>
          <w:sz w:val="28"/>
        </w:rPr>
        <w:t xml:space="preserve">         Луцьк                 </w:t>
      </w:r>
      <w:r w:rsidR="007F32CA">
        <w:rPr>
          <w:sz w:val="28"/>
        </w:rPr>
        <w:t xml:space="preserve">     </w:t>
      </w:r>
      <w:r w:rsidR="00D03C66" w:rsidRPr="00DA3F35">
        <w:rPr>
          <w:sz w:val="28"/>
        </w:rPr>
        <w:t xml:space="preserve">                          № </w:t>
      </w:r>
      <w:r w:rsidR="007F32CA">
        <w:rPr>
          <w:sz w:val="28"/>
        </w:rPr>
        <w:t>216</w:t>
      </w:r>
    </w:p>
    <w:p w14:paraId="675A8127" w14:textId="77777777" w:rsidR="00D03C66" w:rsidRPr="00DA3F35" w:rsidRDefault="00D03C66" w:rsidP="00CF74BD">
      <w:pPr>
        <w:rPr>
          <w:sz w:val="28"/>
          <w:szCs w:val="28"/>
        </w:rPr>
      </w:pPr>
    </w:p>
    <w:p w14:paraId="6A673D83" w14:textId="77777777" w:rsidR="008F6D5A" w:rsidRDefault="002A56DC" w:rsidP="008B1390">
      <w:pPr>
        <w:suppressAutoHyphens/>
        <w:ind w:firstLine="567"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Про затвердження </w:t>
      </w:r>
      <w:bookmarkStart w:id="0" w:name="_Hlk210997122"/>
      <w:r w:rsidR="008B1390" w:rsidRPr="008B1390">
        <w:rPr>
          <w:sz w:val="28"/>
          <w:szCs w:val="28"/>
          <w:lang w:eastAsia="zh-CN"/>
        </w:rPr>
        <w:t>Програм</w:t>
      </w:r>
      <w:r w:rsidR="008B1390">
        <w:rPr>
          <w:sz w:val="28"/>
          <w:szCs w:val="28"/>
          <w:lang w:eastAsia="zh-CN"/>
        </w:rPr>
        <w:t>и</w:t>
      </w:r>
      <w:r w:rsidR="008F6D5A">
        <w:rPr>
          <w:sz w:val="28"/>
          <w:szCs w:val="28"/>
          <w:lang w:eastAsia="zh-CN"/>
        </w:rPr>
        <w:t xml:space="preserve"> </w:t>
      </w:r>
      <w:r w:rsidR="008B1390" w:rsidRPr="008B1390">
        <w:rPr>
          <w:sz w:val="28"/>
          <w:szCs w:val="28"/>
          <w:lang w:eastAsia="zh-CN"/>
        </w:rPr>
        <w:t xml:space="preserve">розвитку культури, </w:t>
      </w:r>
    </w:p>
    <w:p w14:paraId="16CEF6DE" w14:textId="15AFB8BD" w:rsidR="008B1390" w:rsidRPr="008B1390" w:rsidRDefault="008B1390" w:rsidP="008B1390">
      <w:pPr>
        <w:suppressAutoHyphens/>
        <w:ind w:firstLine="567"/>
        <w:jc w:val="center"/>
        <w:rPr>
          <w:sz w:val="28"/>
          <w:szCs w:val="28"/>
          <w:lang w:eastAsia="zh-CN"/>
        </w:rPr>
      </w:pPr>
      <w:r w:rsidRPr="008B1390">
        <w:rPr>
          <w:sz w:val="28"/>
          <w:szCs w:val="28"/>
          <w:lang w:eastAsia="zh-CN"/>
        </w:rPr>
        <w:t xml:space="preserve">мистецтва та охорони культурної спадщини </w:t>
      </w:r>
    </w:p>
    <w:p w14:paraId="16199381" w14:textId="685D4A9C" w:rsidR="00D03C66" w:rsidRPr="002A56DC" w:rsidRDefault="008F6D5A" w:rsidP="008B1390">
      <w:pPr>
        <w:suppressAutoHyphens/>
        <w:ind w:firstLine="567"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у Волинській</w:t>
      </w:r>
      <w:r w:rsidR="008B1390" w:rsidRPr="008B1390">
        <w:rPr>
          <w:sz w:val="28"/>
          <w:szCs w:val="28"/>
          <w:lang w:eastAsia="zh-CN"/>
        </w:rPr>
        <w:t xml:space="preserve"> області на 2026</w:t>
      </w:r>
      <w:r>
        <w:rPr>
          <w:sz w:val="28"/>
          <w:szCs w:val="28"/>
          <w:lang w:eastAsia="zh-CN"/>
        </w:rPr>
        <w:sym w:font="Symbol" w:char="F02D"/>
      </w:r>
      <w:r w:rsidR="008B1390" w:rsidRPr="008B1390">
        <w:rPr>
          <w:sz w:val="28"/>
          <w:szCs w:val="28"/>
          <w:lang w:eastAsia="zh-CN"/>
        </w:rPr>
        <w:t>2028 роки</w:t>
      </w:r>
    </w:p>
    <w:bookmarkEnd w:id="0"/>
    <w:p w14:paraId="6E3C89A3" w14:textId="77777777" w:rsidR="00D03C66" w:rsidRPr="002A56DC" w:rsidRDefault="00D03C66" w:rsidP="00D03C66">
      <w:pPr>
        <w:rPr>
          <w:sz w:val="28"/>
          <w:szCs w:val="28"/>
        </w:rPr>
      </w:pPr>
    </w:p>
    <w:p w14:paraId="4B6DC691" w14:textId="4B789D0D" w:rsidR="00B07783" w:rsidRPr="007B58AF" w:rsidRDefault="00D03C66" w:rsidP="008B1390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uk-UA"/>
        </w:rPr>
      </w:pPr>
      <w:r w:rsidRPr="00DA3F35">
        <w:rPr>
          <w:sz w:val="28"/>
          <w:szCs w:val="28"/>
        </w:rPr>
        <w:t xml:space="preserve">Відповідно до законів України «Про місцеві державні адміністрації», «Про правовий режим воєнного стану», </w:t>
      </w:r>
      <w:r w:rsidR="008B1390">
        <w:rPr>
          <w:sz w:val="28"/>
          <w:szCs w:val="28"/>
        </w:rPr>
        <w:t>«Про культуру», «Про охорону культурної спадщини», р</w:t>
      </w:r>
      <w:r w:rsidR="008B1390" w:rsidRPr="008B1390">
        <w:rPr>
          <w:sz w:val="28"/>
          <w:szCs w:val="28"/>
        </w:rPr>
        <w:t>озпорядження Кабінету Міністрів України від 28 березня 2025 року №</w:t>
      </w:r>
      <w:r w:rsidR="00590CE0">
        <w:rPr>
          <w:sz w:val="28"/>
          <w:szCs w:val="28"/>
        </w:rPr>
        <w:t> </w:t>
      </w:r>
      <w:r w:rsidR="008B1390" w:rsidRPr="008B1390">
        <w:rPr>
          <w:sz w:val="28"/>
          <w:szCs w:val="28"/>
        </w:rPr>
        <w:t xml:space="preserve">293-р </w:t>
      </w:r>
      <w:r w:rsidR="008B1390">
        <w:rPr>
          <w:sz w:val="28"/>
          <w:szCs w:val="28"/>
        </w:rPr>
        <w:t xml:space="preserve">«Про схвалення </w:t>
      </w:r>
      <w:r w:rsidR="008B1390" w:rsidRPr="008B1390">
        <w:rPr>
          <w:sz w:val="28"/>
          <w:szCs w:val="28"/>
        </w:rPr>
        <w:t>Стратегі</w:t>
      </w:r>
      <w:r w:rsidR="008B1390">
        <w:rPr>
          <w:sz w:val="28"/>
          <w:szCs w:val="28"/>
        </w:rPr>
        <w:t>ї</w:t>
      </w:r>
      <w:r w:rsidR="008B1390" w:rsidRPr="008B1390">
        <w:rPr>
          <w:sz w:val="28"/>
          <w:szCs w:val="28"/>
        </w:rPr>
        <w:t xml:space="preserve"> розвитку культури в Україні на період до 2030</w:t>
      </w:r>
      <w:r w:rsidR="002C7F3E">
        <w:rPr>
          <w:sz w:val="28"/>
          <w:szCs w:val="28"/>
        </w:rPr>
        <w:t> </w:t>
      </w:r>
      <w:r w:rsidR="008B1390" w:rsidRPr="008B1390">
        <w:rPr>
          <w:sz w:val="28"/>
          <w:szCs w:val="28"/>
        </w:rPr>
        <w:t>року та затверджен</w:t>
      </w:r>
      <w:r w:rsidR="008B1390">
        <w:rPr>
          <w:sz w:val="28"/>
          <w:szCs w:val="28"/>
        </w:rPr>
        <w:t>ня</w:t>
      </w:r>
      <w:r w:rsidR="008B1390" w:rsidRPr="008B1390">
        <w:rPr>
          <w:sz w:val="28"/>
          <w:szCs w:val="28"/>
        </w:rPr>
        <w:t xml:space="preserve"> операційн</w:t>
      </w:r>
      <w:r w:rsidR="008B1390">
        <w:rPr>
          <w:sz w:val="28"/>
          <w:szCs w:val="28"/>
        </w:rPr>
        <w:t>ого</w:t>
      </w:r>
      <w:r w:rsidR="008B1390" w:rsidRPr="008B1390">
        <w:rPr>
          <w:sz w:val="28"/>
          <w:szCs w:val="28"/>
        </w:rPr>
        <w:t xml:space="preserve"> план</w:t>
      </w:r>
      <w:r w:rsidR="008B1390">
        <w:rPr>
          <w:sz w:val="28"/>
          <w:szCs w:val="28"/>
        </w:rPr>
        <w:t>у</w:t>
      </w:r>
      <w:r w:rsidR="008B1390" w:rsidRPr="008B1390">
        <w:rPr>
          <w:sz w:val="28"/>
          <w:szCs w:val="28"/>
        </w:rPr>
        <w:t xml:space="preserve"> заходів з її реалізації у 2025</w:t>
      </w:r>
      <w:r w:rsidR="002C7F3E">
        <w:rPr>
          <w:sz w:val="28"/>
          <w:szCs w:val="28"/>
        </w:rPr>
        <w:sym w:font="Symbol" w:char="F02D"/>
      </w:r>
      <w:r w:rsidR="008B1390" w:rsidRPr="008B1390">
        <w:rPr>
          <w:sz w:val="28"/>
          <w:szCs w:val="28"/>
        </w:rPr>
        <w:t>2027 роках</w:t>
      </w:r>
      <w:r w:rsidR="008B1390">
        <w:rPr>
          <w:sz w:val="28"/>
          <w:szCs w:val="28"/>
        </w:rPr>
        <w:t>»,</w:t>
      </w:r>
      <w:r w:rsidR="00B07783">
        <w:rPr>
          <w:sz w:val="28"/>
          <w:szCs w:val="28"/>
          <w:lang w:eastAsia="uk-UA"/>
        </w:rPr>
        <w:t xml:space="preserve"> </w:t>
      </w:r>
      <w:r w:rsidR="00B07783">
        <w:rPr>
          <w:sz w:val="28"/>
          <w:szCs w:val="28"/>
          <w:shd w:val="clear" w:color="auto" w:fill="FFFFFF"/>
        </w:rPr>
        <w:t xml:space="preserve">постанови Кабінету Міністрів України від </w:t>
      </w:r>
      <w:r w:rsidR="00B07783" w:rsidRPr="00594F60">
        <w:rPr>
          <w:sz w:val="28"/>
          <w:szCs w:val="28"/>
          <w:shd w:val="clear" w:color="auto" w:fill="FFFFFF"/>
        </w:rPr>
        <w:t>11</w:t>
      </w:r>
      <w:r w:rsidR="00B07783">
        <w:rPr>
          <w:sz w:val="28"/>
          <w:szCs w:val="28"/>
          <w:shd w:val="clear" w:color="auto" w:fill="FFFFFF"/>
        </w:rPr>
        <w:t xml:space="preserve"> березня </w:t>
      </w:r>
      <w:r w:rsidR="00B07783" w:rsidRPr="00594F60">
        <w:rPr>
          <w:sz w:val="28"/>
          <w:szCs w:val="28"/>
          <w:shd w:val="clear" w:color="auto" w:fill="FFFFFF"/>
        </w:rPr>
        <w:t>2022</w:t>
      </w:r>
      <w:r w:rsidR="00B07783">
        <w:rPr>
          <w:sz w:val="28"/>
          <w:szCs w:val="28"/>
          <w:shd w:val="clear" w:color="auto" w:fill="FFFFFF"/>
        </w:rPr>
        <w:t xml:space="preserve"> року</w:t>
      </w:r>
      <w:r w:rsidR="00B07783" w:rsidRPr="00594F60">
        <w:rPr>
          <w:sz w:val="28"/>
          <w:szCs w:val="28"/>
          <w:shd w:val="clear" w:color="auto" w:fill="FFFFFF"/>
        </w:rPr>
        <w:t xml:space="preserve"> </w:t>
      </w:r>
      <w:r w:rsidR="00B07783">
        <w:rPr>
          <w:sz w:val="28"/>
          <w:szCs w:val="28"/>
          <w:shd w:val="clear" w:color="auto" w:fill="FFFFFF"/>
        </w:rPr>
        <w:t>№ 252 «</w:t>
      </w:r>
      <w:r w:rsidR="00B07783" w:rsidRPr="00594F60">
        <w:rPr>
          <w:sz w:val="28"/>
          <w:szCs w:val="28"/>
          <w:shd w:val="clear" w:color="auto" w:fill="FFFFFF"/>
        </w:rPr>
        <w:t xml:space="preserve">Деякі питання </w:t>
      </w:r>
      <w:r w:rsidR="00B07783" w:rsidRPr="006A7851">
        <w:rPr>
          <w:sz w:val="28"/>
          <w:szCs w:val="28"/>
          <w:shd w:val="clear" w:color="auto" w:fill="FFFFFF"/>
        </w:rPr>
        <w:t>формування та виконання місцевих бюджетів у період воєнного стану»</w:t>
      </w:r>
      <w:r w:rsidR="00B07783">
        <w:rPr>
          <w:rStyle w:val="rvts0"/>
          <w:sz w:val="28"/>
          <w:szCs w:val="28"/>
        </w:rPr>
        <w:t xml:space="preserve"> (</w:t>
      </w:r>
      <w:r w:rsidR="00B07783" w:rsidRPr="006A7851">
        <w:rPr>
          <w:sz w:val="28"/>
          <w:szCs w:val="28"/>
        </w:rPr>
        <w:t>зі</w:t>
      </w:r>
      <w:r w:rsidR="004B5049">
        <w:rPr>
          <w:sz w:val="28"/>
          <w:szCs w:val="28"/>
        </w:rPr>
        <w:t xml:space="preserve"> </w:t>
      </w:r>
      <w:r w:rsidR="00B07783" w:rsidRPr="006A7851">
        <w:rPr>
          <w:sz w:val="28"/>
          <w:szCs w:val="28"/>
        </w:rPr>
        <w:t>змінами</w:t>
      </w:r>
      <w:r w:rsidR="00B07783">
        <w:rPr>
          <w:sz w:val="28"/>
          <w:szCs w:val="28"/>
        </w:rPr>
        <w:t>)</w:t>
      </w:r>
      <w:r w:rsidR="004E7DDC">
        <w:rPr>
          <w:sz w:val="28"/>
          <w:szCs w:val="28"/>
        </w:rPr>
        <w:t xml:space="preserve">, з метою </w:t>
      </w:r>
      <w:r w:rsidR="008B1390">
        <w:rPr>
          <w:sz w:val="28"/>
          <w:szCs w:val="28"/>
        </w:rPr>
        <w:t>розвитку культури та мистецтва, охорони культурної спадщини</w:t>
      </w:r>
      <w:r w:rsidR="008B1390" w:rsidRPr="008B1390">
        <w:rPr>
          <w:sz w:val="28"/>
          <w:szCs w:val="28"/>
        </w:rPr>
        <w:t xml:space="preserve">, збереження української національної ідентичності та самобутності, </w:t>
      </w:r>
      <w:r w:rsidR="00E436E5">
        <w:rPr>
          <w:sz w:val="28"/>
          <w:szCs w:val="28"/>
        </w:rPr>
        <w:t xml:space="preserve">популяризації історії, </w:t>
      </w:r>
      <w:r w:rsidR="008B1390" w:rsidRPr="008B1390">
        <w:rPr>
          <w:sz w:val="28"/>
          <w:szCs w:val="28"/>
        </w:rPr>
        <w:t>зміцнення ролі культури як стратегічного ресурсу безпеки</w:t>
      </w:r>
      <w:r w:rsidR="00960718">
        <w:rPr>
          <w:sz w:val="28"/>
          <w:szCs w:val="28"/>
        </w:rPr>
        <w:t xml:space="preserve"> держави</w:t>
      </w:r>
    </w:p>
    <w:p w14:paraId="237920E3" w14:textId="4D6789C8" w:rsidR="00D03C66" w:rsidRPr="00DA3F35" w:rsidRDefault="00D03C66" w:rsidP="00D03C66">
      <w:pPr>
        <w:ind w:firstLine="567"/>
        <w:jc w:val="both"/>
        <w:rPr>
          <w:sz w:val="28"/>
          <w:szCs w:val="28"/>
        </w:rPr>
      </w:pPr>
    </w:p>
    <w:p w14:paraId="049B5806" w14:textId="5D7E83C4" w:rsidR="00495219" w:rsidRDefault="004B5049" w:rsidP="002C7F3E">
      <w:pPr>
        <w:jc w:val="both"/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14:paraId="589562D5" w14:textId="77777777" w:rsidR="004B5049" w:rsidRPr="00DA3F35" w:rsidRDefault="004B5049" w:rsidP="00D03C66">
      <w:pPr>
        <w:ind w:firstLine="567"/>
        <w:jc w:val="both"/>
        <w:rPr>
          <w:sz w:val="28"/>
          <w:szCs w:val="28"/>
        </w:rPr>
      </w:pPr>
    </w:p>
    <w:p w14:paraId="7407F1C1" w14:textId="54F2D8D7" w:rsidR="00732AAB" w:rsidRPr="00DA3F35" w:rsidRDefault="00DE0FA7" w:rsidP="00357A5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 Затвердити</w:t>
      </w:r>
      <w:r w:rsidR="00357A5B">
        <w:rPr>
          <w:sz w:val="28"/>
          <w:szCs w:val="28"/>
        </w:rPr>
        <w:t xml:space="preserve"> </w:t>
      </w:r>
      <w:r w:rsidR="00357A5B" w:rsidRPr="00357A5B">
        <w:rPr>
          <w:sz w:val="28"/>
          <w:szCs w:val="28"/>
        </w:rPr>
        <w:t>Програм</w:t>
      </w:r>
      <w:r w:rsidR="00357A5B">
        <w:rPr>
          <w:sz w:val="28"/>
          <w:szCs w:val="28"/>
        </w:rPr>
        <w:t>у</w:t>
      </w:r>
      <w:r w:rsidR="00357A5B" w:rsidRPr="00357A5B">
        <w:rPr>
          <w:sz w:val="28"/>
          <w:szCs w:val="28"/>
        </w:rPr>
        <w:t xml:space="preserve"> розвитку культури, мистецтва та охорони культурної спадщини </w:t>
      </w:r>
      <w:r w:rsidR="002C7F3E">
        <w:rPr>
          <w:sz w:val="28"/>
          <w:szCs w:val="28"/>
        </w:rPr>
        <w:t>у Волинській</w:t>
      </w:r>
      <w:r w:rsidR="00357A5B" w:rsidRPr="00357A5B">
        <w:rPr>
          <w:sz w:val="28"/>
          <w:szCs w:val="28"/>
        </w:rPr>
        <w:t xml:space="preserve"> області на 2026</w:t>
      </w:r>
      <w:r w:rsidR="002C7F3E">
        <w:rPr>
          <w:sz w:val="28"/>
          <w:szCs w:val="28"/>
        </w:rPr>
        <w:sym w:font="Symbol" w:char="F02D"/>
      </w:r>
      <w:r w:rsidR="00357A5B" w:rsidRPr="00357A5B">
        <w:rPr>
          <w:sz w:val="28"/>
          <w:szCs w:val="28"/>
        </w:rPr>
        <w:t>2028 роки</w:t>
      </w:r>
      <w:r w:rsidR="00717BF0">
        <w:rPr>
          <w:sz w:val="28"/>
          <w:szCs w:val="28"/>
          <w:lang w:eastAsia="zh-CN"/>
        </w:rPr>
        <w:t xml:space="preserve">, що додається. </w:t>
      </w:r>
    </w:p>
    <w:p w14:paraId="1DC5F2D8" w14:textId="54E8E144" w:rsidR="001E5CD0" w:rsidRPr="00DA3F35" w:rsidRDefault="001E5CD0" w:rsidP="00FA6942">
      <w:pPr>
        <w:jc w:val="both"/>
        <w:rPr>
          <w:sz w:val="28"/>
          <w:szCs w:val="28"/>
        </w:rPr>
      </w:pPr>
    </w:p>
    <w:p w14:paraId="33A4EA22" w14:textId="241F90C9" w:rsidR="00D03C66" w:rsidRPr="00DA3F35" w:rsidRDefault="00DE0FA7" w:rsidP="00D03C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03C66" w:rsidRPr="00DA3F35">
        <w:rPr>
          <w:sz w:val="28"/>
          <w:szCs w:val="28"/>
        </w:rPr>
        <w:t xml:space="preserve">. Контроль за виконанням </w:t>
      </w:r>
      <w:r w:rsidR="00D548DA">
        <w:rPr>
          <w:sz w:val="28"/>
          <w:szCs w:val="28"/>
        </w:rPr>
        <w:t>наказу</w:t>
      </w:r>
      <w:r w:rsidR="00D03C66" w:rsidRPr="00DA3F35">
        <w:rPr>
          <w:sz w:val="28"/>
          <w:szCs w:val="28"/>
        </w:rPr>
        <w:t xml:space="preserve"> покласти на заступника голови обласної державної адміністрації відповідно до розподілу функціональних обов’язків. </w:t>
      </w:r>
    </w:p>
    <w:p w14:paraId="58B6F8E9" w14:textId="77777777" w:rsidR="00D03C66" w:rsidRPr="00DA3F35" w:rsidRDefault="00D03C66" w:rsidP="00D03C66">
      <w:pPr>
        <w:jc w:val="both"/>
        <w:rPr>
          <w:sz w:val="28"/>
          <w:szCs w:val="28"/>
        </w:rPr>
      </w:pPr>
    </w:p>
    <w:p w14:paraId="0FC91B59" w14:textId="77777777" w:rsidR="00586A7F" w:rsidRPr="00DA3F35" w:rsidRDefault="00586A7F" w:rsidP="00D03C66">
      <w:pPr>
        <w:jc w:val="both"/>
        <w:rPr>
          <w:sz w:val="28"/>
          <w:szCs w:val="28"/>
        </w:rPr>
      </w:pPr>
    </w:p>
    <w:p w14:paraId="44EF1516" w14:textId="090E64AC" w:rsidR="00DA3F35" w:rsidRPr="00DA3F35" w:rsidRDefault="00D03C66" w:rsidP="00357A5B">
      <w:pPr>
        <w:ind w:right="-1"/>
        <w:jc w:val="both"/>
        <w:rPr>
          <w:sz w:val="28"/>
          <w:szCs w:val="28"/>
        </w:rPr>
      </w:pPr>
      <w:r w:rsidRPr="00DA3F35">
        <w:rPr>
          <w:sz w:val="28"/>
        </w:rPr>
        <w:t xml:space="preserve">Начальник                                                                                 </w:t>
      </w:r>
      <w:r w:rsidRPr="00DA3F35">
        <w:rPr>
          <w:b/>
          <w:sz w:val="28"/>
        </w:rPr>
        <w:t>Іван РУДНИЦЬКИЙ</w:t>
      </w:r>
    </w:p>
    <w:p w14:paraId="2472B786" w14:textId="77777777" w:rsidR="00DA3F35" w:rsidRPr="00DA3F35" w:rsidRDefault="00DA3F35" w:rsidP="00D03C66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3041D461" w14:textId="77777777" w:rsidR="00DA3F35" w:rsidRPr="00DA3F35" w:rsidRDefault="00DA3F35" w:rsidP="00D03C66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2C97EB12" w14:textId="77777777" w:rsidR="00DA3F35" w:rsidRDefault="00DA3F35" w:rsidP="00D03C66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506D6CBF" w14:textId="77777777" w:rsidR="002C7F3E" w:rsidRDefault="002C7F3E" w:rsidP="00D03C66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26998306" w14:textId="77777777" w:rsidR="002C7F3E" w:rsidRDefault="002C7F3E" w:rsidP="00D03C66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59B45908" w14:textId="77777777" w:rsidR="002C7F3E" w:rsidRDefault="002C7F3E" w:rsidP="00D03C66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02B37309" w14:textId="77777777" w:rsidR="002C7F3E" w:rsidRPr="00DA3F35" w:rsidRDefault="002C7F3E" w:rsidP="00D03C66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75F52151" w14:textId="77777777" w:rsidR="00DA3F35" w:rsidRPr="00DA3F35" w:rsidRDefault="00DA3F35" w:rsidP="00D03C66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00A8F997" w14:textId="7CE8C305" w:rsidR="00D03C66" w:rsidRPr="00DA3F35" w:rsidRDefault="006B30BF" w:rsidP="00D03C66">
      <w:pPr>
        <w:tabs>
          <w:tab w:val="left" w:pos="5984"/>
          <w:tab w:val="left" w:pos="8415"/>
        </w:tabs>
        <w:jc w:val="both"/>
      </w:pPr>
      <w:r w:rsidRPr="00DA3F35">
        <w:t xml:space="preserve">Чубара </w:t>
      </w:r>
      <w:r w:rsidR="00D03C66" w:rsidRPr="00DA3F35">
        <w:t>Ольга 778 111</w:t>
      </w:r>
    </w:p>
    <w:sectPr w:rsidR="00D03C66" w:rsidRPr="00DA3F35" w:rsidSect="008F6D5A">
      <w:headerReference w:type="default" r:id="rId7"/>
      <w:pgSz w:w="11906" w:h="16838" w:code="9"/>
      <w:pgMar w:top="397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94ED1" w14:textId="77777777" w:rsidR="00226F5C" w:rsidRDefault="00226F5C" w:rsidP="009E41CE">
      <w:r>
        <w:separator/>
      </w:r>
    </w:p>
  </w:endnote>
  <w:endnote w:type="continuationSeparator" w:id="0">
    <w:p w14:paraId="1A8A8830" w14:textId="77777777" w:rsidR="00226F5C" w:rsidRDefault="00226F5C" w:rsidP="009E4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20CF6" w14:textId="77777777" w:rsidR="00226F5C" w:rsidRDefault="00226F5C" w:rsidP="009E41CE">
      <w:r>
        <w:separator/>
      </w:r>
    </w:p>
  </w:footnote>
  <w:footnote w:type="continuationSeparator" w:id="0">
    <w:p w14:paraId="50C3405B" w14:textId="77777777" w:rsidR="00226F5C" w:rsidRDefault="00226F5C" w:rsidP="009E4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33752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65FE168" w14:textId="18CD251D" w:rsidR="009E41CE" w:rsidRPr="00DA3F35" w:rsidRDefault="009E41CE">
        <w:pPr>
          <w:pStyle w:val="a4"/>
          <w:jc w:val="center"/>
          <w:rPr>
            <w:sz w:val="28"/>
            <w:szCs w:val="28"/>
          </w:rPr>
        </w:pPr>
        <w:r w:rsidRPr="00DA3F35">
          <w:rPr>
            <w:sz w:val="28"/>
            <w:szCs w:val="28"/>
          </w:rPr>
          <w:fldChar w:fldCharType="begin"/>
        </w:r>
        <w:r w:rsidRPr="00DA3F35">
          <w:rPr>
            <w:sz w:val="28"/>
            <w:szCs w:val="28"/>
          </w:rPr>
          <w:instrText>PAGE   \* MERGEFORMAT</w:instrText>
        </w:r>
        <w:r w:rsidRPr="00DA3F35">
          <w:rPr>
            <w:sz w:val="28"/>
            <w:szCs w:val="28"/>
          </w:rPr>
          <w:fldChar w:fldCharType="separate"/>
        </w:r>
        <w:r w:rsidRPr="00DA3F35">
          <w:rPr>
            <w:sz w:val="28"/>
            <w:szCs w:val="28"/>
          </w:rPr>
          <w:t>2</w:t>
        </w:r>
        <w:r w:rsidRPr="00DA3F35">
          <w:rPr>
            <w:sz w:val="28"/>
            <w:szCs w:val="28"/>
          </w:rPr>
          <w:fldChar w:fldCharType="end"/>
        </w:r>
      </w:p>
    </w:sdtContent>
  </w:sdt>
  <w:p w14:paraId="10BFB6BC" w14:textId="77777777" w:rsidR="009E41CE" w:rsidRDefault="009E41C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356"/>
    <w:rsid w:val="00066C81"/>
    <w:rsid w:val="00086ED4"/>
    <w:rsid w:val="000E18B2"/>
    <w:rsid w:val="000F4F43"/>
    <w:rsid w:val="000F7517"/>
    <w:rsid w:val="001569C2"/>
    <w:rsid w:val="00183CAE"/>
    <w:rsid w:val="001C10B7"/>
    <w:rsid w:val="001C3A86"/>
    <w:rsid w:val="001D00D0"/>
    <w:rsid w:val="001E5CD0"/>
    <w:rsid w:val="001E6065"/>
    <w:rsid w:val="002156FC"/>
    <w:rsid w:val="0022182A"/>
    <w:rsid w:val="00226F5C"/>
    <w:rsid w:val="00245FB6"/>
    <w:rsid w:val="0028481A"/>
    <w:rsid w:val="002A56DC"/>
    <w:rsid w:val="002C7F3E"/>
    <w:rsid w:val="002D2828"/>
    <w:rsid w:val="002E018E"/>
    <w:rsid w:val="00357A5B"/>
    <w:rsid w:val="003A3E11"/>
    <w:rsid w:val="003D77F1"/>
    <w:rsid w:val="00441723"/>
    <w:rsid w:val="00495219"/>
    <w:rsid w:val="004B5049"/>
    <w:rsid w:val="004E7DDC"/>
    <w:rsid w:val="005137A3"/>
    <w:rsid w:val="00585617"/>
    <w:rsid w:val="00586A7F"/>
    <w:rsid w:val="00590CE0"/>
    <w:rsid w:val="00594133"/>
    <w:rsid w:val="005D5C09"/>
    <w:rsid w:val="005E3E16"/>
    <w:rsid w:val="0063339F"/>
    <w:rsid w:val="00675A82"/>
    <w:rsid w:val="006B30BF"/>
    <w:rsid w:val="006F1E0D"/>
    <w:rsid w:val="00717BF0"/>
    <w:rsid w:val="00721C74"/>
    <w:rsid w:val="00732AAB"/>
    <w:rsid w:val="00770CF6"/>
    <w:rsid w:val="007A641D"/>
    <w:rsid w:val="007E166F"/>
    <w:rsid w:val="007F32CA"/>
    <w:rsid w:val="008433D0"/>
    <w:rsid w:val="008829F0"/>
    <w:rsid w:val="008B1390"/>
    <w:rsid w:val="008F6D5A"/>
    <w:rsid w:val="00935D7A"/>
    <w:rsid w:val="00960718"/>
    <w:rsid w:val="009E41CE"/>
    <w:rsid w:val="00A310AB"/>
    <w:rsid w:val="00A54E3C"/>
    <w:rsid w:val="00A76D54"/>
    <w:rsid w:val="00A876D5"/>
    <w:rsid w:val="00A937B8"/>
    <w:rsid w:val="00AA4C96"/>
    <w:rsid w:val="00B07783"/>
    <w:rsid w:val="00B74996"/>
    <w:rsid w:val="00BC529E"/>
    <w:rsid w:val="00C44A52"/>
    <w:rsid w:val="00CB600E"/>
    <w:rsid w:val="00CC6B0D"/>
    <w:rsid w:val="00CC7B97"/>
    <w:rsid w:val="00CF74BD"/>
    <w:rsid w:val="00D03C66"/>
    <w:rsid w:val="00D1115F"/>
    <w:rsid w:val="00D548DA"/>
    <w:rsid w:val="00DA3F35"/>
    <w:rsid w:val="00DB2AE9"/>
    <w:rsid w:val="00DD4FB5"/>
    <w:rsid w:val="00DE0FA7"/>
    <w:rsid w:val="00E153EA"/>
    <w:rsid w:val="00E21E1D"/>
    <w:rsid w:val="00E436E5"/>
    <w:rsid w:val="00E7701C"/>
    <w:rsid w:val="00EA20DF"/>
    <w:rsid w:val="00F31877"/>
    <w:rsid w:val="00F363B6"/>
    <w:rsid w:val="00F51139"/>
    <w:rsid w:val="00F54356"/>
    <w:rsid w:val="00FA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1332038"/>
  <w15:chartTrackingRefBased/>
  <w15:docId w15:val="{C4708A24-467F-4F91-9A9C-FEE1D4BFE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3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C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41CE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9E41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E41CE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9E41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uiPriority w:val="99"/>
    <w:rsid w:val="00B07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1013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30</cp:revision>
  <dcterms:created xsi:type="dcterms:W3CDTF">2025-09-08T08:55:00Z</dcterms:created>
  <dcterms:modified xsi:type="dcterms:W3CDTF">2025-11-18T06:18:00Z</dcterms:modified>
</cp:coreProperties>
</file>